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 xml:space="preserve">по состоянию </w:t>
      </w:r>
      <w:r w:rsidR="00A66649">
        <w:rPr>
          <w:sz w:val="28"/>
        </w:rPr>
        <w:t>на 01.01.2021</w:t>
      </w:r>
      <w:r w:rsidRPr="0014474E">
        <w:rPr>
          <w:sz w:val="28"/>
        </w:rPr>
        <w:t xml:space="preserve"> год</w:t>
      </w:r>
      <w:r w:rsidR="00A66649">
        <w:rPr>
          <w:sz w:val="28"/>
        </w:rPr>
        <w:t xml:space="preserve"> (за 2020 год)</w:t>
      </w:r>
      <w:bookmarkStart w:id="0" w:name="_GoBack"/>
      <w:bookmarkEnd w:id="0"/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2020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E91991" w:rsidP="00162D1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заключено </w:t>
            </w:r>
            <w:r w:rsidR="004D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концессионных соглашений: ГП «Сретенское» -</w:t>
            </w:r>
            <w:r w:rsidR="004D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62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ООО «Регион»,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ГП «Кокуйское» </w:t>
            </w:r>
            <w:r w:rsidR="00162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  с ООО «Благоустройство+», СП «Дунаевское 2- с ООО «Авангард Плюс», СП «Верхне-Куэнгинское» - 1 с ООО «Авангард Плюс», СП «Алиянское»  1 с ООО «Забайкальский тепловик».</w:t>
            </w:r>
          </w:p>
          <w:p w:rsidR="00162D11" w:rsidRPr="00F31422" w:rsidRDefault="00162D11" w:rsidP="00BE508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настоящее время готовиться документация на передачу в концессию котельных МОУ «Сретенская СОШ</w:t>
            </w:r>
            <w:r w:rsidR="00BE5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1», МОУ «Затонская» НОШ, Районный Дом культуры, ДК Затон, котельная Управления образованием, МДОУ «Детский сад № 10», МОУ «Сретенская ООШ № 1», МОУ «Усть-Наринзорская СОШ» с д/садом, </w:t>
            </w:r>
            <w:r w:rsidR="004D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«Усть-Кырлыч НОШ», МОУ </w:t>
            </w:r>
            <w:r w:rsidR="004D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«Чикичейская СОШ» с д/садом. Также готовится документация на передачу котельных, объектов водоснабжения и водоотведения ГП «Сретенское». </w:t>
            </w:r>
            <w:r w:rsidR="000F1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собственности в сфере теплоснабжения составляет 100%.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841CB8" w:rsidRDefault="004D7C7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2020 году на территории Сретенского муниципального района сбор и транспортировани</w:t>
            </w:r>
            <w:r w:rsidR="00052F6D">
              <w:rPr>
                <w:sz w:val="24"/>
                <w:szCs w:val="24"/>
                <w:lang w:eastAsia="en-US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твердых коммунальных отходов </w:t>
            </w:r>
            <w:r w:rsidR="00DA3815">
              <w:rPr>
                <w:sz w:val="24"/>
                <w:szCs w:val="24"/>
                <w:lang w:eastAsia="en-US"/>
              </w:rPr>
              <w:t xml:space="preserve">у населения </w:t>
            </w:r>
            <w:r w:rsidR="00052F6D">
              <w:rPr>
                <w:sz w:val="24"/>
                <w:szCs w:val="24"/>
                <w:lang w:eastAsia="en-US"/>
              </w:rPr>
              <w:t xml:space="preserve">осуществляет </w:t>
            </w:r>
            <w:r w:rsidR="00C919D0">
              <w:rPr>
                <w:sz w:val="24"/>
                <w:szCs w:val="24"/>
                <w:lang w:eastAsia="en-US"/>
              </w:rPr>
              <w:t xml:space="preserve"> общество с ог</w:t>
            </w:r>
            <w:r w:rsidR="00052F6D">
              <w:rPr>
                <w:sz w:val="24"/>
                <w:szCs w:val="24"/>
                <w:lang w:eastAsia="en-US"/>
              </w:rPr>
              <w:t>р</w:t>
            </w:r>
            <w:r w:rsidR="00C919D0">
              <w:rPr>
                <w:sz w:val="24"/>
                <w:szCs w:val="24"/>
                <w:lang w:eastAsia="en-US"/>
              </w:rPr>
              <w:t>аниченной ответственностью «Олерон</w:t>
            </w:r>
            <w:r w:rsidR="00841CB8">
              <w:rPr>
                <w:sz w:val="24"/>
                <w:szCs w:val="24"/>
                <w:lang w:eastAsia="en-US"/>
              </w:rPr>
              <w:t>+</w:t>
            </w:r>
            <w:r w:rsidR="00C919D0">
              <w:rPr>
                <w:sz w:val="24"/>
                <w:szCs w:val="24"/>
                <w:lang w:eastAsia="en-US"/>
              </w:rPr>
              <w:t>»</w:t>
            </w:r>
            <w:r w:rsidR="00052F6D">
              <w:rPr>
                <w:sz w:val="24"/>
                <w:szCs w:val="24"/>
                <w:lang w:eastAsia="en-US"/>
              </w:rPr>
              <w:t>.</w:t>
            </w:r>
          </w:p>
          <w:p w:rsidR="00F97613" w:rsidRDefault="00052F6D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Бюджетными учреждениями, администрациями городских и сельских поселений</w:t>
            </w:r>
            <w:r w:rsidR="00DA3815">
              <w:rPr>
                <w:sz w:val="24"/>
                <w:szCs w:val="24"/>
                <w:lang w:eastAsia="en-US"/>
              </w:rPr>
              <w:t xml:space="preserve"> также </w:t>
            </w:r>
            <w:r>
              <w:rPr>
                <w:sz w:val="24"/>
                <w:szCs w:val="24"/>
                <w:lang w:eastAsia="en-US"/>
              </w:rPr>
              <w:t xml:space="preserve"> заключены договора на сбор и транспортирование  твердых </w:t>
            </w:r>
            <w:r w:rsidR="00DA3815">
              <w:rPr>
                <w:sz w:val="24"/>
                <w:szCs w:val="24"/>
                <w:lang w:eastAsia="en-US"/>
              </w:rPr>
              <w:t>коммунальных отходов с ООО «Олерон</w:t>
            </w:r>
            <w:r w:rsidR="00841CB8">
              <w:rPr>
                <w:sz w:val="24"/>
                <w:szCs w:val="24"/>
                <w:lang w:eastAsia="en-US"/>
              </w:rPr>
              <w:t>+</w:t>
            </w:r>
            <w:r w:rsidR="00DA3815">
              <w:rPr>
                <w:sz w:val="24"/>
                <w:szCs w:val="24"/>
                <w:lang w:eastAsia="en-US"/>
              </w:rPr>
              <w:t>».</w:t>
            </w:r>
            <w:r w:rsidR="000F1D16">
              <w:rPr>
                <w:sz w:val="24"/>
                <w:szCs w:val="24"/>
                <w:lang w:eastAsia="en-US"/>
              </w:rPr>
              <w:t xml:space="preserve"> В данной сфере доля присутствия организаций частной формы составляет 100%.</w:t>
            </w:r>
          </w:p>
          <w:p w:rsidR="00C919D0" w:rsidRPr="00F31422" w:rsidRDefault="00C919D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DA3815" w:rsidP="00E91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F95FDC">
              <w:rPr>
                <w:sz w:val="24"/>
                <w:szCs w:val="24"/>
                <w:lang w:eastAsia="en-US"/>
              </w:rPr>
              <w:t xml:space="preserve"> год:</w:t>
            </w:r>
          </w:p>
          <w:p w:rsidR="00F95FDC" w:rsidRDefault="00F95FDC" w:rsidP="00DA38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ГП «Кокуйское»: </w:t>
            </w:r>
            <w:r w:rsidR="00DA3815" w:rsidRPr="00DA3815">
              <w:rPr>
                <w:sz w:val="24"/>
                <w:szCs w:val="24"/>
                <w:lang w:eastAsia="en-US"/>
              </w:rPr>
              <w:t>Благоустройство мест массового пребывания граждан стадион «Труд"</w:t>
            </w:r>
            <w:r w:rsidR="00DA3815">
              <w:rPr>
                <w:sz w:val="24"/>
                <w:szCs w:val="24"/>
                <w:lang w:eastAsia="en-US"/>
              </w:rPr>
              <w:t xml:space="preserve">, </w:t>
            </w:r>
            <w:r w:rsidR="00DA3815" w:rsidRPr="00DA3815">
              <w:rPr>
                <w:sz w:val="24"/>
                <w:szCs w:val="24"/>
                <w:lang w:eastAsia="en-US"/>
              </w:rPr>
              <w:t>Забайкальский край, Сретенский район, пг</w:t>
            </w:r>
            <w:r w:rsidR="00DA3815">
              <w:rPr>
                <w:sz w:val="24"/>
                <w:szCs w:val="24"/>
                <w:lang w:eastAsia="en-US"/>
              </w:rPr>
              <w:t xml:space="preserve">тКокуй, ул. Комсомольская, </w:t>
            </w:r>
            <w:r>
              <w:rPr>
                <w:sz w:val="24"/>
                <w:szCs w:val="24"/>
                <w:lang w:eastAsia="en-US"/>
              </w:rPr>
              <w:t xml:space="preserve"> всего израсходовано </w:t>
            </w:r>
            <w:r w:rsidR="00841CB8">
              <w:rPr>
                <w:sz w:val="24"/>
                <w:szCs w:val="24"/>
                <w:lang w:eastAsia="en-US"/>
              </w:rPr>
              <w:t>3440,40438</w:t>
            </w:r>
            <w:r>
              <w:rPr>
                <w:sz w:val="24"/>
                <w:szCs w:val="24"/>
                <w:lang w:eastAsia="en-US"/>
              </w:rPr>
              <w:t xml:space="preserve"> тыс. рублей, из них средства ФБ–</w:t>
            </w:r>
            <w:r w:rsidR="00841CB8">
              <w:rPr>
                <w:sz w:val="24"/>
                <w:szCs w:val="24"/>
                <w:lang w:eastAsia="en-US"/>
              </w:rPr>
              <w:t>3135,58154</w:t>
            </w:r>
            <w:r>
              <w:rPr>
                <w:sz w:val="24"/>
                <w:szCs w:val="24"/>
                <w:lang w:eastAsia="en-US"/>
              </w:rPr>
              <w:t xml:space="preserve"> тыс. рублей,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КБ- </w:t>
            </w:r>
            <w:r w:rsidR="00841CB8">
              <w:rPr>
                <w:sz w:val="24"/>
                <w:szCs w:val="24"/>
                <w:lang w:eastAsia="en-US"/>
              </w:rPr>
              <w:t>63,99146</w:t>
            </w:r>
            <w:r>
              <w:rPr>
                <w:sz w:val="24"/>
                <w:szCs w:val="24"/>
                <w:lang w:eastAsia="en-US"/>
              </w:rPr>
              <w:t xml:space="preserve"> тыс. рублей, МБ – </w:t>
            </w:r>
            <w:r w:rsidR="00841CB8">
              <w:rPr>
                <w:sz w:val="24"/>
                <w:szCs w:val="24"/>
                <w:lang w:eastAsia="en-US"/>
              </w:rPr>
              <w:t>240,83138</w:t>
            </w:r>
            <w:r>
              <w:rPr>
                <w:sz w:val="24"/>
                <w:szCs w:val="24"/>
                <w:lang w:eastAsia="en-US"/>
              </w:rPr>
              <w:t xml:space="preserve"> тыс. рублей;</w:t>
            </w:r>
            <w:r w:rsidR="000F1D16">
              <w:rPr>
                <w:sz w:val="24"/>
                <w:szCs w:val="24"/>
                <w:lang w:eastAsia="en-US"/>
              </w:rPr>
              <w:t>Организация</w:t>
            </w:r>
            <w:r w:rsidR="00AA56C3">
              <w:rPr>
                <w:sz w:val="24"/>
                <w:szCs w:val="24"/>
                <w:lang w:eastAsia="en-US"/>
              </w:rPr>
              <w:t xml:space="preserve">выполняющая </w:t>
            </w:r>
            <w:r w:rsidR="000F1D16">
              <w:rPr>
                <w:sz w:val="24"/>
                <w:szCs w:val="24"/>
                <w:lang w:eastAsia="en-US"/>
              </w:rPr>
              <w:t xml:space="preserve"> работ</w:t>
            </w:r>
            <w:r w:rsidR="00AA56C3">
              <w:rPr>
                <w:sz w:val="24"/>
                <w:szCs w:val="24"/>
                <w:lang w:eastAsia="en-US"/>
              </w:rPr>
              <w:t>ы</w:t>
            </w:r>
            <w:r w:rsidR="000F1D16">
              <w:rPr>
                <w:sz w:val="24"/>
                <w:szCs w:val="24"/>
                <w:lang w:eastAsia="en-US"/>
              </w:rPr>
              <w:t xml:space="preserve"> по благоустройству общественной территории ИП «Суханов </w:t>
            </w:r>
            <w:r w:rsidR="00AA56C3">
              <w:rPr>
                <w:sz w:val="24"/>
                <w:szCs w:val="24"/>
                <w:lang w:eastAsia="en-US"/>
              </w:rPr>
              <w:t>Евгений Андреевич.</w:t>
            </w:r>
          </w:p>
          <w:p w:rsidR="00841CB8" w:rsidRPr="00841CB8" w:rsidRDefault="00F95FDC" w:rsidP="00841C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ГП «Сретенское»: </w:t>
            </w:r>
            <w:r w:rsidR="004A1C6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Благоустройство общественной территории </w:t>
            </w:r>
            <w:r w:rsidR="00841CB8">
              <w:rPr>
                <w:sz w:val="24"/>
                <w:szCs w:val="24"/>
                <w:lang w:eastAsia="en-US"/>
              </w:rPr>
              <w:t>Площадь Борцам Революции,</w:t>
            </w:r>
            <w:r w:rsidR="00841CB8" w:rsidRPr="00841CB8">
              <w:rPr>
                <w:sz w:val="24"/>
                <w:szCs w:val="24"/>
                <w:lang w:eastAsia="en-US"/>
              </w:rPr>
              <w:t>Забайкальский край, Сретенский район, город Сретенск, ул. Погодаева 1 А</w:t>
            </w:r>
            <w:r w:rsidR="00841CB8">
              <w:rPr>
                <w:sz w:val="24"/>
                <w:szCs w:val="24"/>
                <w:lang w:eastAsia="en-US"/>
              </w:rPr>
              <w:t>.</w:t>
            </w:r>
          </w:p>
          <w:p w:rsidR="00F95FDC" w:rsidRDefault="004A1C6F" w:rsidP="00841CB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израсходовано </w:t>
            </w:r>
            <w:r w:rsidR="00841CB8">
              <w:rPr>
                <w:sz w:val="24"/>
                <w:szCs w:val="24"/>
                <w:lang w:eastAsia="en-US"/>
              </w:rPr>
              <w:t>3270,54731</w:t>
            </w:r>
            <w:r>
              <w:rPr>
                <w:sz w:val="24"/>
                <w:szCs w:val="24"/>
                <w:lang w:eastAsia="en-US"/>
              </w:rPr>
              <w:t xml:space="preserve"> тыс. рублей, из них средства ФБ-</w:t>
            </w:r>
            <w:r w:rsidR="00841CB8">
              <w:rPr>
                <w:sz w:val="24"/>
                <w:szCs w:val="24"/>
                <w:lang w:eastAsia="en-US"/>
              </w:rPr>
              <w:t>2980,77681</w:t>
            </w:r>
            <w:r>
              <w:rPr>
                <w:sz w:val="24"/>
                <w:szCs w:val="24"/>
                <w:lang w:eastAsia="en-US"/>
              </w:rPr>
              <w:t xml:space="preserve"> тыс. рублей, КБ – </w:t>
            </w:r>
            <w:r w:rsidR="00841CB8">
              <w:rPr>
                <w:sz w:val="24"/>
                <w:szCs w:val="24"/>
                <w:lang w:eastAsia="en-US"/>
              </w:rPr>
              <w:t>60,83219</w:t>
            </w:r>
            <w:r>
              <w:rPr>
                <w:sz w:val="24"/>
                <w:szCs w:val="24"/>
                <w:lang w:eastAsia="en-US"/>
              </w:rPr>
              <w:t xml:space="preserve"> тыс. рублей, МБ – </w:t>
            </w:r>
            <w:r w:rsidR="00841CB8">
              <w:rPr>
                <w:sz w:val="24"/>
                <w:szCs w:val="24"/>
                <w:lang w:eastAsia="en-US"/>
              </w:rPr>
              <w:t>228,93831 тыс. рублей</w:t>
            </w:r>
            <w:r w:rsidR="00AA56C3">
              <w:rPr>
                <w:sz w:val="24"/>
                <w:szCs w:val="24"/>
                <w:lang w:eastAsia="en-US"/>
              </w:rPr>
              <w:t xml:space="preserve">. </w:t>
            </w:r>
            <w:r w:rsidR="00AA56C3" w:rsidRPr="00AA56C3">
              <w:rPr>
                <w:sz w:val="24"/>
                <w:szCs w:val="24"/>
                <w:lang w:eastAsia="en-US"/>
              </w:rPr>
              <w:t>Организация выполняющая  работы по благоустройству общественной территории</w:t>
            </w:r>
            <w:r w:rsidR="00AA56C3">
              <w:rPr>
                <w:sz w:val="24"/>
                <w:szCs w:val="24"/>
                <w:lang w:eastAsia="en-US"/>
              </w:rPr>
              <w:t xml:space="preserve"> ИП Зимина Лариса Геннадьевна, ООО «Стройсервис», ООО «Альянс»</w:t>
            </w:r>
            <w:r w:rsidR="00841CB8">
              <w:rPr>
                <w:sz w:val="24"/>
                <w:szCs w:val="24"/>
                <w:lang w:eastAsia="en-US"/>
              </w:rPr>
              <w:t>;</w:t>
            </w:r>
          </w:p>
          <w:p w:rsidR="004A1C6F" w:rsidRDefault="00841CB8" w:rsidP="00E91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41CB8">
              <w:rPr>
                <w:sz w:val="24"/>
                <w:szCs w:val="24"/>
                <w:lang w:eastAsia="en-US"/>
              </w:rPr>
              <w:t xml:space="preserve">ГП«Усть-Карское»:  Благоустройство общественной территории Дома культуры, пгт.Усть-Карск, ул.Киргизова, 20. </w:t>
            </w:r>
            <w:r w:rsidR="004A1C6F">
              <w:rPr>
                <w:sz w:val="24"/>
                <w:szCs w:val="24"/>
                <w:lang w:eastAsia="en-US"/>
              </w:rPr>
              <w:t>2020 год.</w:t>
            </w:r>
          </w:p>
          <w:p w:rsidR="004A1C6F" w:rsidRPr="00F31422" w:rsidRDefault="00841CB8" w:rsidP="004B52D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израсходовано</w:t>
            </w:r>
            <w:r w:rsidRPr="00841CB8">
              <w:rPr>
                <w:sz w:val="24"/>
                <w:szCs w:val="24"/>
                <w:lang w:eastAsia="en-US"/>
              </w:rPr>
              <w:t xml:space="preserve">  1758,</w:t>
            </w:r>
            <w:r w:rsidR="004B52D3">
              <w:rPr>
                <w:sz w:val="24"/>
                <w:szCs w:val="24"/>
                <w:lang w:eastAsia="en-US"/>
              </w:rPr>
              <w:t>26380</w:t>
            </w:r>
            <w:r w:rsidRPr="00841CB8">
              <w:rPr>
                <w:sz w:val="24"/>
                <w:szCs w:val="24"/>
                <w:lang w:eastAsia="en-US"/>
              </w:rPr>
              <w:t xml:space="preserve"> тыс. рублей, из них средства ФБ - 1602,430</w:t>
            </w:r>
            <w:r w:rsidR="004B52D3">
              <w:rPr>
                <w:sz w:val="24"/>
                <w:szCs w:val="24"/>
                <w:lang w:eastAsia="en-US"/>
              </w:rPr>
              <w:t>34 тыс. рублей, КБ - 32,70266</w:t>
            </w:r>
            <w:r w:rsidRPr="00841CB8">
              <w:rPr>
                <w:sz w:val="24"/>
                <w:szCs w:val="24"/>
                <w:lang w:eastAsia="en-US"/>
              </w:rPr>
              <w:t xml:space="preserve"> тыс. рублей, средства МБ - 123,</w:t>
            </w:r>
            <w:r w:rsidR="004B52D3">
              <w:rPr>
                <w:sz w:val="24"/>
                <w:szCs w:val="24"/>
                <w:lang w:eastAsia="en-US"/>
              </w:rPr>
              <w:t>13080</w:t>
            </w:r>
            <w:r w:rsidRPr="00841CB8">
              <w:rPr>
                <w:sz w:val="24"/>
                <w:szCs w:val="24"/>
                <w:lang w:eastAsia="en-US"/>
              </w:rPr>
              <w:t xml:space="preserve"> тыс. рублей.</w:t>
            </w:r>
            <w:r w:rsidR="00AA56C3" w:rsidRPr="00AA56C3">
              <w:rPr>
                <w:sz w:val="24"/>
                <w:szCs w:val="24"/>
                <w:lang w:eastAsia="en-US"/>
              </w:rPr>
              <w:t>Организация выполняющая  работы по благоустройству общественной территории</w:t>
            </w:r>
            <w:r w:rsidR="00AA56C3">
              <w:rPr>
                <w:sz w:val="24"/>
                <w:szCs w:val="24"/>
                <w:lang w:eastAsia="en-US"/>
              </w:rPr>
              <w:t xml:space="preserve"> ИП Темников Никита </w:t>
            </w:r>
            <w:r w:rsidR="00AA56C3">
              <w:rPr>
                <w:sz w:val="24"/>
                <w:szCs w:val="24"/>
                <w:lang w:eastAsia="en-US"/>
              </w:rPr>
              <w:lastRenderedPageBreak/>
              <w:t>Сергеевич. Доля присутствия организаций частной формы собственности по выполнению работ по благоустройству городской среды составляет 100 %.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4B52D3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Сретенского района действует одна уполномоченная газорас</w:t>
            </w:r>
            <w:r w:rsidR="000F1D16">
              <w:rPr>
                <w:color w:val="000000"/>
                <w:sz w:val="24"/>
                <w:szCs w:val="24"/>
              </w:rPr>
              <w:t>пределительная организация по поставке сжиженного газа в балонах для бытовых нужд населения – ОАО «Читаоблгаз». Доля организаций частной формы собственности в сфере поставки сжиженного газа в балонах составляет 100%.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A66649" w:rsidRDefault="00B770E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организации  и развития  муниципальных регулярных перевозок автомо</w:t>
            </w:r>
            <w:r w:rsidR="007909F0">
              <w:rPr>
                <w:sz w:val="24"/>
                <w:szCs w:val="24"/>
                <w:lang w:eastAsia="en-US"/>
              </w:rPr>
              <w:t xml:space="preserve">бильным транспортом на территории муниципального района «Сретенский район», утвержден Решением Совета  муниципального района « Сретенского района» </w:t>
            </w:r>
            <w:r w:rsidR="00A66649">
              <w:rPr>
                <w:sz w:val="24"/>
                <w:szCs w:val="24"/>
                <w:lang w:eastAsia="en-US"/>
              </w:rPr>
              <w:t xml:space="preserve">от 27.09.2016 г. № 70-РНП. </w:t>
            </w:r>
          </w:p>
          <w:p w:rsidR="00F97613" w:rsidRDefault="00B91E7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Утверждены следующие маршруты регулярных пассажирских перевозок в Сретенском муниципальном районе:</w:t>
            </w:r>
          </w:p>
          <w:p w:rsidR="00B91E72" w:rsidRDefault="00B91E7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1.Сретенск-Кокуй;</w:t>
            </w:r>
          </w:p>
          <w:p w:rsidR="00B91E72" w:rsidRDefault="00B91E72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2.Сретенск-Алия-Чикичей-Адом-Кулан;</w:t>
            </w:r>
          </w:p>
          <w:p w:rsidR="00B91E72" w:rsidRDefault="00B91E72" w:rsidP="00B91E7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Сретенск-Кокуй-Усть-Наринзор.</w:t>
            </w:r>
          </w:p>
          <w:p w:rsidR="00AA56C3" w:rsidRPr="00B91E72" w:rsidRDefault="00AA56C3" w:rsidP="00B770E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Перевозчик ИП Игнатов Максим Викторович</w:t>
            </w:r>
            <w:r w:rsidR="00B770EC">
              <w:rPr>
                <w:sz w:val="24"/>
                <w:szCs w:val="24"/>
                <w:lang w:eastAsia="en-US"/>
              </w:rPr>
              <w:t xml:space="preserve">. Доля услуг по перевозке пассажиров автомобильным транспортом по муниципальным маршрутам регулярных перевозок, оказанной организациями частной собственности – 100%. 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6028A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9E57DF" w:rsidRDefault="006028AE" w:rsidP="001F2A8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6028AE">
              <w:rPr>
                <w:sz w:val="24"/>
                <w:szCs w:val="24"/>
                <w:lang w:eastAsia="en-US"/>
              </w:rPr>
              <w:t>Администрацией МР «Сретенский район» проведена работа по привязке объектов капитального строительства с земельными участками для дальнейшего внесения сведений в ЕГРН.</w:t>
            </w:r>
          </w:p>
        </w:tc>
        <w:tc>
          <w:tcPr>
            <w:tcW w:w="964" w:type="pct"/>
            <w:shd w:val="clear" w:color="auto" w:fill="auto"/>
          </w:tcPr>
          <w:p w:rsidR="006028AE" w:rsidRPr="009E57DF" w:rsidRDefault="006028AE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  <w:p w:rsidR="006028AE" w:rsidRPr="009E57DF" w:rsidRDefault="006028AE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6028AE" w:rsidRPr="009E57DF" w:rsidRDefault="006028AE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товарнойаквакультуры</w:t>
            </w:r>
          </w:p>
        </w:tc>
      </w:tr>
      <w:tr w:rsidR="006028A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6028AE" w:rsidP="001F2A8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Сретенского района в зимний период регулярно организуются ярмарки, где основной продукт торговли является рыбная продукция.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6028AE" w:rsidRPr="00F31422" w:rsidRDefault="006028AE" w:rsidP="006028A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экономики и безопасности администрации МР «Сретенский район»</w:t>
            </w:r>
          </w:p>
          <w:p w:rsidR="006028AE" w:rsidRPr="00F31422" w:rsidRDefault="006028AE" w:rsidP="006028A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6028A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562869" w:rsidRDefault="006028AE" w:rsidP="006028AE">
            <w:pPr>
              <w:jc w:val="both"/>
              <w:rPr>
                <w:sz w:val="24"/>
                <w:szCs w:val="24"/>
              </w:rPr>
            </w:pPr>
            <w:r w:rsidRPr="00562869">
              <w:rPr>
                <w:sz w:val="24"/>
                <w:szCs w:val="24"/>
              </w:rPr>
              <w:t>В документах территориального планирования, правилах землепользования и застройки предусмотрели  территориальные зоны на территории Сретенского района для строительства, размещения объектов АЗС.</w:t>
            </w:r>
          </w:p>
          <w:p w:rsidR="006028AE" w:rsidRPr="00F31422" w:rsidRDefault="006028AE" w:rsidP="006028A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562869">
              <w:rPr>
                <w:sz w:val="24"/>
                <w:szCs w:val="24"/>
              </w:rPr>
              <w:t>Заявки от организаций и хозяйствующих субъектов на строительство объектов АЗС  на территории МР «Сретенский район» не поступали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028A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6028AE" w:rsidP="006028A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753D3">
              <w:rPr>
                <w:sz w:val="24"/>
                <w:szCs w:val="24"/>
                <w:lang w:eastAsia="en-US"/>
              </w:rPr>
              <w:t xml:space="preserve">       В муниципальном районе «Сретенский район» формируется и ведется перечень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</w:tc>
        <w:tc>
          <w:tcPr>
            <w:tcW w:w="964" w:type="pct"/>
            <w:shd w:val="clear" w:color="auto" w:fill="auto"/>
          </w:tcPr>
          <w:p w:rsidR="00E753D3" w:rsidRPr="009E57DF" w:rsidRDefault="00E753D3" w:rsidP="00E753D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  <w:p w:rsidR="006028AE" w:rsidRPr="00F31422" w:rsidRDefault="00E753D3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  <w:lang w:eastAsia="en-US"/>
              </w:rPr>
              <w:t>(по согласованию)</w:t>
            </w:r>
            <w:r w:rsidR="00D3149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6028A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E753D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Сретенском районе отсутствуют предприятия с государственным, муниципальным  участием, осуществляющие свою деятельность в </w:t>
            </w:r>
            <w:r>
              <w:rPr>
                <w:sz w:val="24"/>
                <w:szCs w:val="24"/>
                <w:lang w:eastAsia="en-US"/>
              </w:rPr>
              <w:lastRenderedPageBreak/>
              <w:t>сфере рекламы.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Департамент государственного имущества и земельных отношений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28AE" w:rsidRPr="00F31422" w:rsidRDefault="006028AE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028A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E753D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от 23.07.2019 г. №26 между Забайкальским краем и Администрацией муниципального района «Сретенский район» об определении поставщиков (подрядчиков, исполнителей).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6028A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6028AE" w:rsidRPr="00F31422" w:rsidRDefault="006028AE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E753D3" w:rsidRPr="00925E11" w:rsidRDefault="00E753D3" w:rsidP="00E753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5A60">
              <w:rPr>
                <w:sz w:val="24"/>
                <w:szCs w:val="24"/>
              </w:rPr>
              <w:t xml:space="preserve">Совет предпринимателей, является совещательным коллегиальным органом по развитию предпринимательской деятельности, </w:t>
            </w:r>
            <w:r w:rsidRPr="00515C41">
              <w:rPr>
                <w:sz w:val="24"/>
                <w:szCs w:val="24"/>
              </w:rPr>
              <w:t xml:space="preserve">28.11.2018 г. № 594 Постановлением администрации МР «Сретенский район» Забайкальского края утверждено положение о Совете по развитию предпринимательской деятельности при администрации МР «Сретенский район». </w:t>
            </w:r>
            <w:r w:rsidRPr="00925E11">
              <w:rPr>
                <w:sz w:val="24"/>
                <w:szCs w:val="24"/>
              </w:rPr>
              <w:t xml:space="preserve"> 28.11.2018 г. № 600-р Распоряжением администрации МР «Сретенский район» </w:t>
            </w:r>
            <w:r w:rsidRPr="00925E11">
              <w:rPr>
                <w:sz w:val="24"/>
                <w:szCs w:val="24"/>
              </w:rPr>
              <w:lastRenderedPageBreak/>
              <w:t>Забайкальского края утверждён состав о Совете по развитию предпринимательской деятельности при администрации МР «Сретенский район». Состав Совета  по развитию предпринимательской деятельности при администрации МР «Сретенский район» обеспечен 70 % членов Совета из предпринимательского сообщества.</w:t>
            </w:r>
          </w:p>
          <w:p w:rsidR="006028AE" w:rsidRPr="00F31422" w:rsidRDefault="006028AE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экономического развития Забайкальского края,</w:t>
            </w:r>
          </w:p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E753D3" w:rsidRDefault="00D3149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28AE" w:rsidRPr="00F31422" w:rsidRDefault="00E753D3" w:rsidP="00E753D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E57DF">
              <w:rPr>
                <w:sz w:val="24"/>
                <w:szCs w:val="24"/>
              </w:rPr>
              <w:t>Комитета экономики администрации МР «Сретенский район»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6028A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D3149C" w:rsidP="00D3149C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муниципального района «Сретенский район» проверки  проводятся  по использованию муниципального имущества, закрепленного за учреждениями социальной сферы за 2020 год  1 проверка.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6028AE" w:rsidRPr="00F31422" w:rsidRDefault="006028A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6028A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D3149C" w:rsidRPr="00F31422" w:rsidRDefault="00D3149C" w:rsidP="00D3149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Работа по о</w:t>
            </w:r>
            <w:r w:rsidRPr="002E4D04">
              <w:rPr>
                <w:sz w:val="24"/>
                <w:szCs w:val="24"/>
                <w:lang w:eastAsia="en-US"/>
              </w:rPr>
              <w:t>публиковани</w:t>
            </w:r>
            <w:r>
              <w:rPr>
                <w:sz w:val="24"/>
                <w:szCs w:val="24"/>
                <w:lang w:eastAsia="en-US"/>
              </w:rPr>
              <w:t>ю</w:t>
            </w:r>
            <w:r w:rsidRPr="002E4D04">
              <w:rPr>
                <w:sz w:val="24"/>
                <w:szCs w:val="24"/>
                <w:lang w:eastAsia="en-US"/>
              </w:rPr>
              <w:t xml:space="preserve"> и актуализаци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E4D04">
              <w:rPr>
                <w:sz w:val="24"/>
                <w:szCs w:val="24"/>
                <w:lang w:eastAsia="en-US"/>
              </w:rPr>
              <w:t xml:space="preserve"> на официальном сайте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МР «Сретенский район» </w:t>
            </w:r>
            <w:r w:rsidRPr="002E4D04">
              <w:rPr>
                <w:sz w:val="24"/>
                <w:szCs w:val="24"/>
                <w:lang w:eastAsia="en-US"/>
              </w:rPr>
              <w:t xml:space="preserve"> Забайкальского края 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>
              <w:rPr>
                <w:sz w:val="24"/>
                <w:szCs w:val="24"/>
                <w:lang w:eastAsia="en-US"/>
              </w:rPr>
              <w:t xml:space="preserve"> в Сретенском районе проведена на 95%. </w:t>
            </w:r>
            <w:hyperlink r:id="rId7" w:history="1">
              <w:r w:rsidRPr="00122501">
                <w:rPr>
                  <w:rStyle w:val="ad"/>
                  <w:sz w:val="24"/>
                  <w:szCs w:val="24"/>
                </w:rPr>
                <w:t>https://sretensk.75.ru/otdely/otdel-po-imushchestvu-i-zemlepolzovaniyu/203621-imuschestvo</w:t>
              </w:r>
            </w:hyperlink>
          </w:p>
        </w:tc>
        <w:tc>
          <w:tcPr>
            <w:tcW w:w="964" w:type="pct"/>
            <w:shd w:val="clear" w:color="auto" w:fill="auto"/>
          </w:tcPr>
          <w:p w:rsidR="00D3149C" w:rsidRPr="009E57DF" w:rsidRDefault="00D3149C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</w:rPr>
              <w:lastRenderedPageBreak/>
              <w:t xml:space="preserve">Отдел по имуществу и землепользованию </w:t>
            </w:r>
            <w:r w:rsidRPr="009E57DF">
              <w:rPr>
                <w:sz w:val="24"/>
                <w:szCs w:val="24"/>
              </w:rPr>
              <w:lastRenderedPageBreak/>
              <w:t>Комитета экономики администрации МР «Сретенский район»</w:t>
            </w:r>
          </w:p>
          <w:p w:rsidR="006028AE" w:rsidRPr="00F31422" w:rsidRDefault="00D3149C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  <w:lang w:eastAsia="en-US"/>
              </w:rPr>
              <w:t>(по согласованию)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028AE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028AE" w:rsidRPr="00F31422" w:rsidRDefault="006028AE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6028A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6028AE" w:rsidRPr="00F31422" w:rsidRDefault="006028AE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6028AE" w:rsidRPr="00F31422" w:rsidRDefault="006028AE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6028AE" w:rsidRPr="00F31422" w:rsidRDefault="006028AE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6028AE" w:rsidRPr="00F31422" w:rsidRDefault="00D3149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6028AE" w:rsidRPr="00F31422" w:rsidRDefault="00D3149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6028AE" w:rsidRPr="00F314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5B" w:rsidRDefault="00D0595B" w:rsidP="00F6323A">
      <w:r>
        <w:separator/>
      </w:r>
    </w:p>
  </w:endnote>
  <w:endnote w:type="continuationSeparator" w:id="1">
    <w:p w:rsidR="00D0595B" w:rsidRDefault="00D0595B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5B" w:rsidRDefault="00D0595B" w:rsidP="00F6323A">
      <w:r>
        <w:separator/>
      </w:r>
    </w:p>
  </w:footnote>
  <w:footnote w:type="continuationSeparator" w:id="1">
    <w:p w:rsidR="00D0595B" w:rsidRDefault="00D0595B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2478F" w:rsidRDefault="003C2404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D3149C">
          <w:rPr>
            <w:noProof/>
          </w:rPr>
          <w:t>2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30DB0"/>
    <w:rsid w:val="0003491C"/>
    <w:rsid w:val="00052F6D"/>
    <w:rsid w:val="000F1D16"/>
    <w:rsid w:val="000F2855"/>
    <w:rsid w:val="0014474E"/>
    <w:rsid w:val="00162D11"/>
    <w:rsid w:val="00164619"/>
    <w:rsid w:val="0017042C"/>
    <w:rsid w:val="001D7CAB"/>
    <w:rsid w:val="00285C43"/>
    <w:rsid w:val="00344B28"/>
    <w:rsid w:val="003A72C4"/>
    <w:rsid w:val="003C2404"/>
    <w:rsid w:val="003F7099"/>
    <w:rsid w:val="0042478F"/>
    <w:rsid w:val="00456322"/>
    <w:rsid w:val="004A1C6F"/>
    <w:rsid w:val="004B52D3"/>
    <w:rsid w:val="004D7C78"/>
    <w:rsid w:val="00504AA5"/>
    <w:rsid w:val="006028AE"/>
    <w:rsid w:val="00666945"/>
    <w:rsid w:val="006E40C9"/>
    <w:rsid w:val="00786C83"/>
    <w:rsid w:val="007909F0"/>
    <w:rsid w:val="00841CB8"/>
    <w:rsid w:val="00A66649"/>
    <w:rsid w:val="00AA56C3"/>
    <w:rsid w:val="00B51075"/>
    <w:rsid w:val="00B770EC"/>
    <w:rsid w:val="00B91E72"/>
    <w:rsid w:val="00BE5086"/>
    <w:rsid w:val="00C919D0"/>
    <w:rsid w:val="00CD22C7"/>
    <w:rsid w:val="00D0595B"/>
    <w:rsid w:val="00D3149C"/>
    <w:rsid w:val="00D5184C"/>
    <w:rsid w:val="00D90CE3"/>
    <w:rsid w:val="00DA3815"/>
    <w:rsid w:val="00E32769"/>
    <w:rsid w:val="00E46C92"/>
    <w:rsid w:val="00E753D3"/>
    <w:rsid w:val="00E84054"/>
    <w:rsid w:val="00E8449E"/>
    <w:rsid w:val="00E91991"/>
    <w:rsid w:val="00F6323A"/>
    <w:rsid w:val="00F95FDC"/>
    <w:rsid w:val="00F9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etensk.75.ru/otdely/otdel-po-imushchestvu-i-zemlepolzovaniyu/203621-imusche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6</cp:revision>
  <cp:lastPrinted>2021-01-25T05:04:00Z</cp:lastPrinted>
  <dcterms:created xsi:type="dcterms:W3CDTF">2021-01-25T01:48:00Z</dcterms:created>
  <dcterms:modified xsi:type="dcterms:W3CDTF">2021-01-29T05:10:00Z</dcterms:modified>
</cp:coreProperties>
</file>